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77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after="0" w:line="360" w:lineRule="auto"/>
        <w:ind w:hanging="11"/>
        <w:jc w:val="center"/>
        <w:rPr>
          <w:b/>
        </w:rPr>
      </w:pPr>
      <w:r w:rsidRPr="00335FCA">
        <w:rPr>
          <w:b/>
        </w:rPr>
        <w:t xml:space="preserve">COORDENAÇÃO </w:t>
      </w:r>
      <w:r>
        <w:rPr>
          <w:b/>
        </w:rPr>
        <w:t>DO CURSO DE AGRONOMIA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after="0" w:line="360" w:lineRule="auto"/>
        <w:ind w:hanging="11"/>
        <w:jc w:val="center"/>
        <w:rPr>
          <w:b/>
        </w:rPr>
      </w:pPr>
      <w:r w:rsidRPr="00335FCA">
        <w:rPr>
          <w:b/>
        </w:rPr>
        <w:t>PLANO DE ENSINO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976877" w:rsidRDefault="00976877" w:rsidP="00976877">
      <w:pPr>
        <w:pStyle w:val="Default"/>
        <w:spacing w:line="360" w:lineRule="auto"/>
        <w:jc w:val="both"/>
        <w:rPr>
          <w:sz w:val="23"/>
          <w:szCs w:val="23"/>
        </w:rPr>
      </w:pPr>
      <w:r w:rsidRPr="00335FCA">
        <w:t xml:space="preserve">Disciplina: </w:t>
      </w:r>
      <w:r>
        <w:rPr>
          <w:b/>
          <w:bCs/>
          <w:sz w:val="23"/>
          <w:szCs w:val="23"/>
        </w:rPr>
        <w:t>Mecânica e Mecanização Agrícola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after="0" w:line="360" w:lineRule="auto"/>
      </w:pPr>
      <w:r w:rsidRPr="00335FCA">
        <w:t xml:space="preserve">CHS: </w:t>
      </w:r>
      <w:r w:rsidRPr="00335FCA">
        <w:rPr>
          <w:b/>
        </w:rPr>
        <w:t>04</w:t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  <w:t xml:space="preserve">CHT: </w:t>
      </w:r>
      <w:r w:rsidRPr="00335FCA">
        <w:rPr>
          <w:b/>
        </w:rPr>
        <w:t>72</w:t>
      </w:r>
      <w:r w:rsidRPr="00335FCA">
        <w:rPr>
          <w:b/>
        </w:rPr>
        <w:tab/>
      </w:r>
      <w:r w:rsidRPr="00335FCA">
        <w:rPr>
          <w:b/>
        </w:rPr>
        <w:tab/>
      </w:r>
      <w:r w:rsidRPr="00335FCA">
        <w:rPr>
          <w:b/>
        </w:rPr>
        <w:tab/>
      </w:r>
      <w:r w:rsidRPr="00335FCA">
        <w:rPr>
          <w:b/>
        </w:rPr>
        <w:tab/>
      </w:r>
      <w:r w:rsidRPr="00335FCA">
        <w:t xml:space="preserve">Ano/ Semestre: </w:t>
      </w:r>
      <w:r w:rsidRPr="00335FCA">
        <w:rPr>
          <w:b/>
        </w:rPr>
        <w:t>2019/2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t xml:space="preserve">Curso: </w:t>
      </w:r>
      <w:r>
        <w:rPr>
          <w:b/>
        </w:rPr>
        <w:t>Agronomia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t xml:space="preserve">Área: </w:t>
      </w:r>
      <w:r>
        <w:rPr>
          <w:b/>
        </w:rPr>
        <w:t>Agrárias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t xml:space="preserve">Professor: 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t xml:space="preserve">Período: </w:t>
      </w:r>
      <w:r>
        <w:rPr>
          <w:b/>
        </w:rPr>
        <w:t>4</w:t>
      </w:r>
      <w:r w:rsidRPr="00335FCA">
        <w:rPr>
          <w:b/>
        </w:rPr>
        <w:t>º Período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1. EMENTA</w:t>
      </w:r>
    </w:p>
    <w:p w:rsidR="00976877" w:rsidRDefault="00976877" w:rsidP="00976877">
      <w:pPr>
        <w:spacing w:after="0" w:line="360" w:lineRule="auto"/>
        <w:ind w:left="-5" w:right="0"/>
      </w:pPr>
    </w:p>
    <w:p w:rsidR="00976877" w:rsidRDefault="00976877" w:rsidP="0097687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mecanização agrícola e suas perspectivas. Fontes de potência </w:t>
      </w:r>
      <w:proofErr w:type="spellStart"/>
      <w:r>
        <w:rPr>
          <w:sz w:val="23"/>
          <w:szCs w:val="23"/>
        </w:rPr>
        <w:t>napropriedade</w:t>
      </w:r>
      <w:proofErr w:type="spellEnd"/>
      <w:r>
        <w:rPr>
          <w:sz w:val="23"/>
          <w:szCs w:val="23"/>
        </w:rPr>
        <w:t xml:space="preserve"> agrícola. Máquinas e implementos. Manejo e regulagem das máquinas. Métodos para adubação, calagem, </w:t>
      </w:r>
      <w:proofErr w:type="spellStart"/>
      <w:r>
        <w:rPr>
          <w:sz w:val="23"/>
          <w:szCs w:val="23"/>
        </w:rPr>
        <w:t>sulcamento</w:t>
      </w:r>
      <w:proofErr w:type="spellEnd"/>
      <w:r>
        <w:rPr>
          <w:sz w:val="23"/>
          <w:szCs w:val="23"/>
        </w:rPr>
        <w:t xml:space="preserve">, cultivo, tratamento fitossanitário, semeadura, transporte, colheita. Planejamento em mecanização agrícola. Pulverizadores convencionais e não convencionais; Calibração; Tratamento </w:t>
      </w:r>
      <w:proofErr w:type="spellStart"/>
      <w:r>
        <w:rPr>
          <w:sz w:val="23"/>
          <w:szCs w:val="23"/>
        </w:rPr>
        <w:t>domissanitário</w:t>
      </w:r>
      <w:proofErr w:type="spellEnd"/>
      <w:r>
        <w:rPr>
          <w:sz w:val="23"/>
          <w:szCs w:val="23"/>
        </w:rPr>
        <w:t>; Deriva.</w:t>
      </w:r>
    </w:p>
    <w:p w:rsidR="00976877" w:rsidRDefault="00976877" w:rsidP="00976877">
      <w:pPr>
        <w:spacing w:after="0" w:line="360" w:lineRule="auto"/>
        <w:ind w:left="0" w:right="0" w:firstLine="0"/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2. OBJETIVOS</w:t>
      </w:r>
    </w:p>
    <w:p w:rsidR="00976877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  <w:tab w:val="left" w:pos="6960"/>
        </w:tabs>
        <w:suppressAutoHyphens/>
        <w:spacing w:line="360" w:lineRule="auto"/>
        <w:rPr>
          <w:b/>
        </w:rPr>
      </w:pPr>
      <w:r w:rsidRPr="00335FCA">
        <w:rPr>
          <w:b/>
        </w:rPr>
        <w:t>3. METODOLOGIA DE ENSINO</w:t>
      </w:r>
      <w:r w:rsidRPr="00335FCA">
        <w:rPr>
          <w:b/>
        </w:rPr>
        <w:tab/>
      </w:r>
    </w:p>
    <w:p w:rsidR="00976877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4. CRITÉRIOS DE AVALIAÇÃO</w:t>
      </w:r>
    </w:p>
    <w:p w:rsidR="00976877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>5. CONTEÚDO PROGRAMÁTICO</w:t>
      </w:r>
    </w:p>
    <w:p w:rsidR="00976877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rPr>
          <w:b/>
        </w:rPr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rPr>
          <w:b/>
        </w:rPr>
      </w:pPr>
    </w:p>
    <w:p w:rsidR="00976877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rPr>
          <w:b/>
        </w:rPr>
        <w:t xml:space="preserve">6. ATIVIDADES NA MODALIDADE SEMIPRESENCIAL </w:t>
      </w:r>
      <w:r w:rsidRPr="00335FCA">
        <w:t>(</w:t>
      </w:r>
      <w:r w:rsidRPr="00335FCA">
        <w:rPr>
          <w:i/>
        </w:rPr>
        <w:t>Art. 80 da Lei 9.394/96 (LDB)</w:t>
      </w:r>
      <w:r w:rsidRPr="00335FCA">
        <w:t>)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976877" w:rsidRPr="004B6CA2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>
        <w:t>Se houver</w:t>
      </w:r>
    </w:p>
    <w:p w:rsidR="00976877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 xml:space="preserve">7. AULAS DE CAMPO E/OU PRÁTICA </w:t>
      </w:r>
      <w:r w:rsidRPr="00335FCA">
        <w:t>(Anexar projeto de ensino)</w:t>
      </w:r>
    </w:p>
    <w:p w:rsidR="00976877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976877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>
        <w:t>Se houver</w:t>
      </w:r>
    </w:p>
    <w:p w:rsidR="00976877" w:rsidRPr="004B6CA2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976877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  <w:r w:rsidRPr="00335FCA">
        <w:rPr>
          <w:b/>
        </w:rPr>
        <w:t xml:space="preserve">8. PESQUISA </w:t>
      </w:r>
      <w:r>
        <w:rPr>
          <w:b/>
        </w:rPr>
        <w:t>BIBLIOGRÁFICA ORIENTADA</w:t>
      </w:r>
      <w:r w:rsidRPr="00335FCA">
        <w:rPr>
          <w:b/>
        </w:rPr>
        <w:t xml:space="preserve"> (PBO)</w:t>
      </w:r>
    </w:p>
    <w:p w:rsidR="00976877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rPr>
          <w:b/>
        </w:rPr>
      </w:pPr>
    </w:p>
    <w:p w:rsidR="00976877" w:rsidRPr="004B6CA2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>
        <w:t>Se houver</w:t>
      </w:r>
    </w:p>
    <w:p w:rsidR="00976877" w:rsidRDefault="00976877" w:rsidP="00976877">
      <w:pPr>
        <w:spacing w:after="0" w:line="360" w:lineRule="auto"/>
        <w:ind w:left="-5" w:right="0"/>
      </w:pPr>
    </w:p>
    <w:p w:rsidR="00976877" w:rsidRDefault="00976877" w:rsidP="00976877">
      <w:pPr>
        <w:spacing w:after="0" w:line="360" w:lineRule="auto"/>
        <w:ind w:left="-5" w:right="284"/>
        <w:rPr>
          <w:b/>
        </w:rPr>
      </w:pPr>
      <w:r w:rsidRPr="00A257A4">
        <w:rPr>
          <w:b/>
        </w:rPr>
        <w:t>9.</w:t>
      </w:r>
      <w:r>
        <w:t xml:space="preserve"> </w:t>
      </w:r>
      <w:r w:rsidRPr="00A257A4">
        <w:rPr>
          <w:b/>
        </w:rPr>
        <w:t>BIBLIOGRAFIA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9"/>
        <w:gridCol w:w="175"/>
      </w:tblGrid>
      <w:tr w:rsidR="00976877" w:rsidRPr="00A257A4" w:rsidTr="00565474">
        <w:trPr>
          <w:gridAfter w:val="1"/>
          <w:wAfter w:w="175" w:type="dxa"/>
          <w:trHeight w:val="491"/>
        </w:trPr>
        <w:tc>
          <w:tcPr>
            <w:tcW w:w="9289" w:type="dxa"/>
            <w:tcBorders>
              <w:top w:val="nil"/>
              <w:left w:val="nil"/>
              <w:right w:val="nil"/>
            </w:tcBorders>
          </w:tcPr>
          <w:p w:rsidR="00976877" w:rsidRPr="00A257A4" w:rsidRDefault="00976877" w:rsidP="00565474">
            <w:pPr>
              <w:pStyle w:val="Default"/>
              <w:tabs>
                <w:tab w:val="left" w:pos="9639"/>
              </w:tabs>
              <w:spacing w:line="360" w:lineRule="auto"/>
              <w:ind w:right="-139"/>
              <w:jc w:val="both"/>
              <w:rPr>
                <w:b/>
                <w:bCs/>
                <w:sz w:val="22"/>
                <w:szCs w:val="23"/>
              </w:rPr>
            </w:pPr>
          </w:p>
          <w:p w:rsidR="00976877" w:rsidRPr="00A257A4" w:rsidRDefault="00976877" w:rsidP="00565474">
            <w:pPr>
              <w:pStyle w:val="Default"/>
              <w:tabs>
                <w:tab w:val="left" w:pos="9639"/>
              </w:tabs>
              <w:spacing w:line="360" w:lineRule="auto"/>
              <w:ind w:right="-139"/>
              <w:jc w:val="both"/>
              <w:rPr>
                <w:b/>
                <w:bCs/>
                <w:sz w:val="22"/>
                <w:szCs w:val="23"/>
              </w:rPr>
            </w:pPr>
            <w:r w:rsidRPr="00A257A4">
              <w:rPr>
                <w:b/>
                <w:bCs/>
                <w:sz w:val="22"/>
                <w:szCs w:val="23"/>
              </w:rPr>
              <w:t>Referências Bibliográficas Básicas</w:t>
            </w:r>
          </w:p>
        </w:tc>
      </w:tr>
      <w:tr w:rsidR="00976877" w:rsidRPr="00A257A4" w:rsidTr="00565474">
        <w:trPr>
          <w:trHeight w:val="491"/>
        </w:trPr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976877" w:rsidRPr="00A257A4" w:rsidRDefault="00976877" w:rsidP="00565474">
            <w:pPr>
              <w:pStyle w:val="Default"/>
              <w:tabs>
                <w:tab w:val="left" w:pos="9639"/>
              </w:tabs>
              <w:spacing w:line="360" w:lineRule="auto"/>
              <w:ind w:right="-139"/>
              <w:jc w:val="both"/>
              <w:rPr>
                <w:bCs/>
                <w:sz w:val="22"/>
                <w:szCs w:val="23"/>
              </w:rPr>
            </w:pPr>
            <w:r w:rsidRPr="00A257A4">
              <w:rPr>
                <w:bCs/>
                <w:sz w:val="22"/>
                <w:szCs w:val="23"/>
              </w:rPr>
              <w:t xml:space="preserve">SILVA, R. C. Mecanização e Manejo do Solo. São Paulo: Érica, 2014. </w:t>
            </w:r>
          </w:p>
          <w:p w:rsidR="00976877" w:rsidRPr="00A257A4" w:rsidRDefault="00976877" w:rsidP="00565474">
            <w:pPr>
              <w:pStyle w:val="Default"/>
              <w:tabs>
                <w:tab w:val="left" w:pos="9639"/>
              </w:tabs>
              <w:spacing w:line="360" w:lineRule="auto"/>
              <w:ind w:right="-139"/>
              <w:jc w:val="both"/>
              <w:rPr>
                <w:bCs/>
                <w:sz w:val="22"/>
                <w:szCs w:val="23"/>
              </w:rPr>
            </w:pPr>
            <w:r w:rsidRPr="00A257A4">
              <w:rPr>
                <w:bCs/>
                <w:sz w:val="22"/>
                <w:szCs w:val="23"/>
              </w:rPr>
              <w:t xml:space="preserve">ROSA, D. P. Dimensionamento e Planejamento de Máquinas e Implementos </w:t>
            </w:r>
            <w:proofErr w:type="spellStart"/>
            <w:r w:rsidRPr="00A257A4">
              <w:rPr>
                <w:bCs/>
                <w:sz w:val="22"/>
                <w:szCs w:val="23"/>
              </w:rPr>
              <w:t>Agrícolas.São</w:t>
            </w:r>
            <w:proofErr w:type="spellEnd"/>
            <w:r w:rsidRPr="00A257A4">
              <w:rPr>
                <w:bCs/>
                <w:sz w:val="22"/>
                <w:szCs w:val="23"/>
              </w:rPr>
              <w:t xml:space="preserve"> Paulo: Paco e </w:t>
            </w:r>
            <w:proofErr w:type="spellStart"/>
            <w:r w:rsidRPr="00A257A4">
              <w:rPr>
                <w:bCs/>
                <w:sz w:val="22"/>
                <w:szCs w:val="23"/>
              </w:rPr>
              <w:t>Littera</w:t>
            </w:r>
            <w:proofErr w:type="spellEnd"/>
            <w:r w:rsidRPr="00A257A4">
              <w:rPr>
                <w:bCs/>
                <w:sz w:val="22"/>
                <w:szCs w:val="23"/>
              </w:rPr>
              <w:t>, 2017.</w:t>
            </w:r>
          </w:p>
          <w:p w:rsidR="00976877" w:rsidRPr="00A257A4" w:rsidRDefault="00976877" w:rsidP="00565474">
            <w:pPr>
              <w:pStyle w:val="Default"/>
              <w:tabs>
                <w:tab w:val="left" w:pos="9639"/>
              </w:tabs>
              <w:spacing w:line="360" w:lineRule="auto"/>
              <w:ind w:right="-139"/>
              <w:jc w:val="both"/>
              <w:rPr>
                <w:bCs/>
                <w:sz w:val="22"/>
                <w:szCs w:val="23"/>
              </w:rPr>
            </w:pPr>
            <w:r w:rsidRPr="00A257A4">
              <w:rPr>
                <w:bCs/>
                <w:sz w:val="22"/>
                <w:szCs w:val="23"/>
              </w:rPr>
              <w:t xml:space="preserve">TEIXEIRA, M. M.; BIANCHINI, A. RODRIGUES, G. R. Operação e manutenção do pulverizador </w:t>
            </w:r>
            <w:proofErr w:type="spellStart"/>
            <w:r w:rsidRPr="00A257A4">
              <w:rPr>
                <w:bCs/>
                <w:sz w:val="22"/>
                <w:szCs w:val="23"/>
              </w:rPr>
              <w:t>autopropelido</w:t>
            </w:r>
            <w:proofErr w:type="spellEnd"/>
            <w:r w:rsidRPr="00A257A4">
              <w:rPr>
                <w:bCs/>
                <w:sz w:val="22"/>
                <w:szCs w:val="23"/>
              </w:rPr>
              <w:t>. São Paulo: LK, 2010.</w:t>
            </w:r>
          </w:p>
          <w:p w:rsidR="00976877" w:rsidRPr="00A257A4" w:rsidRDefault="00976877" w:rsidP="00565474">
            <w:pPr>
              <w:pStyle w:val="Default"/>
              <w:tabs>
                <w:tab w:val="left" w:pos="9639"/>
              </w:tabs>
              <w:spacing w:line="360" w:lineRule="auto"/>
              <w:ind w:right="-139"/>
              <w:jc w:val="both"/>
              <w:rPr>
                <w:bCs/>
                <w:sz w:val="22"/>
                <w:szCs w:val="23"/>
              </w:rPr>
            </w:pPr>
          </w:p>
        </w:tc>
      </w:tr>
      <w:tr w:rsidR="00976877" w:rsidRPr="00A257A4" w:rsidTr="00565474">
        <w:trPr>
          <w:gridAfter w:val="1"/>
          <w:wAfter w:w="175" w:type="dxa"/>
          <w:trHeight w:val="491"/>
        </w:trPr>
        <w:tc>
          <w:tcPr>
            <w:tcW w:w="9289" w:type="dxa"/>
            <w:tcBorders>
              <w:left w:val="nil"/>
              <w:right w:val="nil"/>
            </w:tcBorders>
          </w:tcPr>
          <w:p w:rsidR="00976877" w:rsidRPr="00A257A4" w:rsidRDefault="00976877" w:rsidP="00565474">
            <w:pPr>
              <w:pStyle w:val="Default"/>
              <w:tabs>
                <w:tab w:val="left" w:pos="9639"/>
              </w:tabs>
              <w:spacing w:line="360" w:lineRule="auto"/>
              <w:ind w:right="419"/>
              <w:jc w:val="both"/>
              <w:rPr>
                <w:b/>
                <w:bCs/>
                <w:sz w:val="22"/>
                <w:szCs w:val="23"/>
              </w:rPr>
            </w:pPr>
            <w:r w:rsidRPr="00A257A4">
              <w:rPr>
                <w:b/>
                <w:bCs/>
                <w:sz w:val="22"/>
                <w:szCs w:val="23"/>
              </w:rPr>
              <w:t>Referências Bibliográficas Complementares</w:t>
            </w:r>
          </w:p>
        </w:tc>
      </w:tr>
      <w:tr w:rsidR="00976877" w:rsidRPr="00A257A4" w:rsidTr="00565474">
        <w:trPr>
          <w:gridAfter w:val="1"/>
          <w:wAfter w:w="175" w:type="dxa"/>
          <w:trHeight w:val="491"/>
        </w:trPr>
        <w:tc>
          <w:tcPr>
            <w:tcW w:w="9289" w:type="dxa"/>
            <w:tcBorders>
              <w:left w:val="nil"/>
              <w:right w:val="nil"/>
            </w:tcBorders>
          </w:tcPr>
          <w:p w:rsidR="00976877" w:rsidRPr="00A257A4" w:rsidRDefault="00976877" w:rsidP="00565474">
            <w:pPr>
              <w:pStyle w:val="Default"/>
              <w:tabs>
                <w:tab w:val="left" w:pos="9639"/>
              </w:tabs>
              <w:spacing w:line="360" w:lineRule="auto"/>
              <w:ind w:right="419"/>
              <w:jc w:val="both"/>
              <w:rPr>
                <w:bCs/>
                <w:sz w:val="22"/>
                <w:szCs w:val="23"/>
              </w:rPr>
            </w:pPr>
            <w:r w:rsidRPr="00A257A4">
              <w:rPr>
                <w:bCs/>
                <w:sz w:val="22"/>
                <w:szCs w:val="23"/>
              </w:rPr>
              <w:t xml:space="preserve">BERETA, C. Tração animal na agricultura. São Paulo: Nobel, 1985. </w:t>
            </w:r>
          </w:p>
          <w:p w:rsidR="00976877" w:rsidRPr="00A257A4" w:rsidRDefault="00976877" w:rsidP="00565474">
            <w:pPr>
              <w:pStyle w:val="Default"/>
              <w:tabs>
                <w:tab w:val="left" w:pos="9639"/>
              </w:tabs>
              <w:spacing w:line="360" w:lineRule="auto"/>
              <w:ind w:right="419"/>
              <w:jc w:val="both"/>
              <w:rPr>
                <w:bCs/>
                <w:sz w:val="22"/>
                <w:szCs w:val="23"/>
              </w:rPr>
            </w:pPr>
            <w:r w:rsidRPr="00A257A4">
              <w:rPr>
                <w:bCs/>
                <w:sz w:val="22"/>
                <w:szCs w:val="23"/>
              </w:rPr>
              <w:t xml:space="preserve">GALETI, P. A. Mecanização agrícola: preparo do solo. Campinas: ICEA, 1983. </w:t>
            </w:r>
          </w:p>
          <w:p w:rsidR="00976877" w:rsidRPr="00A257A4" w:rsidRDefault="00976877" w:rsidP="00565474">
            <w:pPr>
              <w:pStyle w:val="Default"/>
              <w:tabs>
                <w:tab w:val="left" w:pos="9639"/>
              </w:tabs>
              <w:spacing w:line="360" w:lineRule="auto"/>
              <w:ind w:right="419"/>
              <w:jc w:val="both"/>
              <w:rPr>
                <w:bCs/>
                <w:sz w:val="22"/>
                <w:szCs w:val="23"/>
              </w:rPr>
            </w:pPr>
            <w:r w:rsidRPr="00A257A4">
              <w:rPr>
                <w:bCs/>
                <w:sz w:val="22"/>
                <w:szCs w:val="23"/>
              </w:rPr>
              <w:t xml:space="preserve">MIALHE, L. G. Máquinas motoras na agricultura. Vol. 2. São Paulo: EDUSP, 1980. </w:t>
            </w:r>
          </w:p>
          <w:p w:rsidR="00976877" w:rsidRPr="00A257A4" w:rsidRDefault="00976877" w:rsidP="00565474">
            <w:pPr>
              <w:pStyle w:val="Default"/>
              <w:tabs>
                <w:tab w:val="left" w:pos="9639"/>
              </w:tabs>
              <w:spacing w:line="360" w:lineRule="auto"/>
              <w:ind w:right="419"/>
              <w:jc w:val="both"/>
              <w:rPr>
                <w:bCs/>
                <w:sz w:val="22"/>
                <w:szCs w:val="23"/>
              </w:rPr>
            </w:pPr>
            <w:r w:rsidRPr="00A257A4">
              <w:rPr>
                <w:bCs/>
                <w:sz w:val="22"/>
                <w:szCs w:val="23"/>
              </w:rPr>
              <w:t>MOLIN, J. P. Agricultura de precisão. São Paulo: Oficina de Textos, 2017.</w:t>
            </w:r>
          </w:p>
          <w:p w:rsidR="00976877" w:rsidRPr="00A257A4" w:rsidRDefault="00976877" w:rsidP="00565474">
            <w:pPr>
              <w:pStyle w:val="Default"/>
              <w:tabs>
                <w:tab w:val="left" w:pos="9639"/>
              </w:tabs>
              <w:spacing w:line="360" w:lineRule="auto"/>
              <w:ind w:right="419"/>
              <w:jc w:val="both"/>
              <w:rPr>
                <w:bCs/>
                <w:sz w:val="22"/>
                <w:szCs w:val="23"/>
              </w:rPr>
            </w:pPr>
            <w:r w:rsidRPr="00A257A4">
              <w:rPr>
                <w:bCs/>
                <w:sz w:val="22"/>
                <w:szCs w:val="23"/>
              </w:rPr>
              <w:t xml:space="preserve">NASCIMENTO Jr., G. C. Máquinas elétricas: teoria e ensaios. São Paulo: Érica, 2011. </w:t>
            </w:r>
          </w:p>
        </w:tc>
      </w:tr>
    </w:tbl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ind w:left="0" w:firstLine="0"/>
        <w:rPr>
          <w:b/>
        </w:rPr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r w:rsidRPr="00335FCA">
        <w:rPr>
          <w:b/>
        </w:rPr>
        <w:t>UNIVERSIDADE ESTADUAL DE GOIÁS - CÂMPUS POSSE</w:t>
      </w:r>
      <w:r w:rsidRPr="00335FCA">
        <w:t xml:space="preserve">, em ___ de _____ </w:t>
      </w:r>
      <w:proofErr w:type="spellStart"/>
      <w:r w:rsidRPr="00335FCA">
        <w:t>de</w:t>
      </w:r>
      <w:proofErr w:type="spellEnd"/>
      <w:r w:rsidRPr="00335FCA">
        <w:t xml:space="preserve"> 20__.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right"/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  <w:r w:rsidRPr="00335FCA">
        <w:t xml:space="preserve">Aprovado </w:t>
      </w:r>
      <w:proofErr w:type="gramStart"/>
      <w:r w:rsidRPr="00335FCA">
        <w:t>por:</w:t>
      </w:r>
      <w:r w:rsidRPr="00335FCA">
        <w:tab/>
      </w:r>
      <w:proofErr w:type="gramEnd"/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  <w:t>Data de aprovação:</w:t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  <w:r w:rsidRPr="00335FCA">
        <w:tab/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r w:rsidRPr="00335FCA">
        <w:t>_______________________________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proofErr w:type="gramStart"/>
      <w:r w:rsidRPr="00335FCA">
        <w:t>Professor(</w:t>
      </w:r>
      <w:proofErr w:type="gramEnd"/>
      <w:r w:rsidRPr="00335FCA">
        <w:t>a) da Disciplina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r w:rsidRPr="00335FCA">
        <w:t>_______________________________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proofErr w:type="gramStart"/>
      <w:r w:rsidRPr="00335FCA">
        <w:t>Coordenador(</w:t>
      </w:r>
      <w:proofErr w:type="gramEnd"/>
      <w:r w:rsidRPr="00335FCA">
        <w:t>a) do Curso</w:t>
      </w: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ind w:left="0" w:firstLine="0"/>
      </w:pPr>
    </w:p>
    <w:p w:rsidR="00976877" w:rsidRPr="00335FCA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r w:rsidRPr="00335FCA">
        <w:t>_______________________________</w:t>
      </w:r>
    </w:p>
    <w:p w:rsidR="00976877" w:rsidRPr="00CB39D6" w:rsidRDefault="00976877" w:rsidP="00976877">
      <w:pPr>
        <w:suppressLineNumbers/>
        <w:tabs>
          <w:tab w:val="left" w:pos="1260"/>
          <w:tab w:val="left" w:pos="1440"/>
          <w:tab w:val="left" w:pos="1620"/>
          <w:tab w:val="left" w:pos="1980"/>
          <w:tab w:val="left" w:pos="2160"/>
        </w:tabs>
        <w:suppressAutoHyphens/>
        <w:spacing w:line="360" w:lineRule="auto"/>
        <w:jc w:val="center"/>
      </w:pPr>
      <w:proofErr w:type="gramStart"/>
      <w:r w:rsidRPr="00335FCA">
        <w:lastRenderedPageBreak/>
        <w:t>Coordenador(</w:t>
      </w:r>
      <w:proofErr w:type="gramEnd"/>
      <w:r w:rsidRPr="00335FCA">
        <w:t>a) Pedagógico(a)</w:t>
      </w:r>
    </w:p>
    <w:p w:rsidR="00A13FA0" w:rsidRPr="00C23B77" w:rsidRDefault="00A13FA0" w:rsidP="004B6CA2">
      <w:pPr>
        <w:spacing w:after="299"/>
        <w:ind w:left="0" w:right="0" w:firstLine="0"/>
        <w:rPr>
          <w:sz w:val="24"/>
          <w:szCs w:val="24"/>
        </w:rPr>
      </w:pPr>
      <w:bookmarkStart w:id="0" w:name="_GoBack"/>
      <w:bookmarkEnd w:id="0"/>
    </w:p>
    <w:sectPr w:rsidR="00A13FA0" w:rsidRPr="00C23B77" w:rsidSect="000F14C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268" w:bottom="1357" w:left="1276" w:header="1523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7C" w:rsidRDefault="0028087C">
      <w:pPr>
        <w:spacing w:after="0" w:line="240" w:lineRule="auto"/>
      </w:pPr>
      <w:r>
        <w:separator/>
      </w:r>
    </w:p>
  </w:endnote>
  <w:endnote w:type="continuationSeparator" w:id="0">
    <w:p w:rsidR="0028087C" w:rsidRDefault="002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EE" w:rsidRDefault="00A45FEE">
    <w:pPr>
      <w:pStyle w:val="Rodap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FD80134" wp14:editId="2CB3003C">
          <wp:simplePos x="0" y="0"/>
          <wp:positionH relativeFrom="margin">
            <wp:align>center</wp:align>
          </wp:positionH>
          <wp:positionV relativeFrom="paragraph">
            <wp:posOffset>-516447</wp:posOffset>
          </wp:positionV>
          <wp:extent cx="7535488" cy="1075627"/>
          <wp:effectExtent l="0" t="0" r="0" b="0"/>
          <wp:wrapNone/>
          <wp:docPr id="11360" name="Imagem 113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488" cy="1075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7C" w:rsidRDefault="0028087C">
      <w:pPr>
        <w:spacing w:after="0" w:line="240" w:lineRule="auto"/>
      </w:pPr>
      <w:r>
        <w:separator/>
      </w:r>
    </w:p>
  </w:footnote>
  <w:footnote w:type="continuationSeparator" w:id="0">
    <w:p w:rsidR="0028087C" w:rsidRDefault="0028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A0" w:rsidRDefault="00A90283">
    <w:pPr>
      <w:spacing w:after="214" w:line="259" w:lineRule="auto"/>
      <w:ind w:left="586" w:right="71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830580</wp:posOffset>
          </wp:positionH>
          <wp:positionV relativeFrom="page">
            <wp:posOffset>505460</wp:posOffset>
          </wp:positionV>
          <wp:extent cx="271272" cy="954024"/>
          <wp:effectExtent l="0" t="0" r="0" b="0"/>
          <wp:wrapSquare wrapText="bothSides"/>
          <wp:docPr id="11357" name="Picture 10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" name="Picture 102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95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6173470</wp:posOffset>
          </wp:positionH>
          <wp:positionV relativeFrom="page">
            <wp:posOffset>505460</wp:posOffset>
          </wp:positionV>
          <wp:extent cx="481584" cy="1060704"/>
          <wp:effectExtent l="0" t="0" r="0" b="0"/>
          <wp:wrapSquare wrapText="bothSides"/>
          <wp:docPr id="11358" name="Picture 102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6" name="Picture 102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584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Ministério da Educação</w:t>
    </w:r>
  </w:p>
  <w:p w:rsidR="00A13FA0" w:rsidRDefault="00A90283">
    <w:pPr>
      <w:spacing w:after="214" w:line="259" w:lineRule="auto"/>
      <w:ind w:left="586" w:right="714" w:firstLine="0"/>
      <w:jc w:val="left"/>
    </w:pPr>
    <w:r>
      <w:rPr>
        <w:b/>
        <w:sz w:val="18"/>
      </w:rPr>
      <w:t>Universidade Federal dos Vales do Jequitinhonha e Mucuri</w:t>
    </w:r>
  </w:p>
  <w:p w:rsidR="00A13FA0" w:rsidRDefault="00A90283">
    <w:pPr>
      <w:spacing w:after="214" w:line="259" w:lineRule="auto"/>
      <w:ind w:left="586" w:right="714" w:firstLine="0"/>
      <w:jc w:val="center"/>
    </w:pPr>
    <w:r>
      <w:rPr>
        <w:b/>
        <w:sz w:val="18"/>
      </w:rPr>
      <w:t>Faculdade de Ciências Agrárias</w:t>
    </w:r>
  </w:p>
  <w:p w:rsidR="00A13FA0" w:rsidRDefault="00A90283">
    <w:pPr>
      <w:spacing w:after="0" w:line="259" w:lineRule="auto"/>
      <w:ind w:left="586" w:right="714" w:firstLine="0"/>
      <w:jc w:val="center"/>
    </w:pPr>
    <w:r>
      <w:rPr>
        <w:b/>
        <w:sz w:val="18"/>
      </w:rPr>
      <w:t>Departamento de Agronomia</w:t>
    </w:r>
  </w:p>
  <w:p w:rsidR="00A13FA0" w:rsidRDefault="00A9028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383" name="Group 11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4BDD7FF" id="Group 11383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K7pCP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A0" w:rsidRPr="00A45FEE" w:rsidRDefault="00A45FEE" w:rsidP="005854AD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99F68" wp14:editId="26A547D4">
          <wp:simplePos x="0" y="0"/>
          <wp:positionH relativeFrom="page">
            <wp:posOffset>-62230</wp:posOffset>
          </wp:positionH>
          <wp:positionV relativeFrom="paragraph">
            <wp:posOffset>-924560</wp:posOffset>
          </wp:positionV>
          <wp:extent cx="7446644" cy="1062990"/>
          <wp:effectExtent l="0" t="0" r="0" b="0"/>
          <wp:wrapSquare wrapText="bothSides"/>
          <wp:docPr id="11359" name="Imagem 113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6644" cy="1062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A0" w:rsidRDefault="00A90283">
    <w:pPr>
      <w:spacing w:after="214" w:line="259" w:lineRule="auto"/>
      <w:ind w:left="586" w:right="714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830580</wp:posOffset>
          </wp:positionH>
          <wp:positionV relativeFrom="page">
            <wp:posOffset>505460</wp:posOffset>
          </wp:positionV>
          <wp:extent cx="271272" cy="954024"/>
          <wp:effectExtent l="0" t="0" r="0" b="0"/>
          <wp:wrapSquare wrapText="bothSides"/>
          <wp:docPr id="11361" name="Picture 10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" name="Picture 102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95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6173470</wp:posOffset>
          </wp:positionH>
          <wp:positionV relativeFrom="page">
            <wp:posOffset>505460</wp:posOffset>
          </wp:positionV>
          <wp:extent cx="481584" cy="1060704"/>
          <wp:effectExtent l="0" t="0" r="0" b="0"/>
          <wp:wrapSquare wrapText="bothSides"/>
          <wp:docPr id="11362" name="Picture 102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6" name="Picture 102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584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Ministério da Educação</w:t>
    </w:r>
  </w:p>
  <w:p w:rsidR="00A13FA0" w:rsidRDefault="00A90283">
    <w:pPr>
      <w:spacing w:after="214" w:line="259" w:lineRule="auto"/>
      <w:ind w:left="586" w:right="714" w:firstLine="0"/>
      <w:jc w:val="left"/>
    </w:pPr>
    <w:r>
      <w:rPr>
        <w:b/>
        <w:sz w:val="18"/>
      </w:rPr>
      <w:t>Universidade Federal dos Vales do Jequitinhonha e Mucuri</w:t>
    </w:r>
  </w:p>
  <w:p w:rsidR="00A13FA0" w:rsidRDefault="00A90283">
    <w:pPr>
      <w:spacing w:after="214" w:line="259" w:lineRule="auto"/>
      <w:ind w:left="586" w:right="714" w:firstLine="0"/>
      <w:jc w:val="center"/>
    </w:pPr>
    <w:r>
      <w:rPr>
        <w:b/>
        <w:sz w:val="18"/>
      </w:rPr>
      <w:t>Faculdade de Ciências Agrárias</w:t>
    </w:r>
  </w:p>
  <w:p w:rsidR="00A13FA0" w:rsidRDefault="00A90283">
    <w:pPr>
      <w:spacing w:after="0" w:line="259" w:lineRule="auto"/>
      <w:ind w:left="586" w:right="714" w:firstLine="0"/>
      <w:jc w:val="center"/>
    </w:pPr>
    <w:r>
      <w:rPr>
        <w:b/>
        <w:sz w:val="18"/>
      </w:rPr>
      <w:t>Departamento de Agronomia</w:t>
    </w:r>
  </w:p>
  <w:p w:rsidR="00A13FA0" w:rsidRDefault="00A9028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287" name="Group 11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681702D" id="Group 11287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GjUA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Bp3ly9XL5RYbnBNqTOZ&#10;ILSo902BlTvwn34PZ6CZslH1oMCMJ+ohQzL3NJsrh0gEgjkl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sOlRo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6AF"/>
    <w:multiLevelType w:val="hybridMultilevel"/>
    <w:tmpl w:val="23BE9E58"/>
    <w:lvl w:ilvl="0" w:tplc="40CEB2E0">
      <w:start w:val="2"/>
      <w:numFmt w:val="upperRoman"/>
      <w:lvlText w:val="%1"/>
      <w:lvlJc w:val="left"/>
      <w:pPr>
        <w:ind w:left="19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4666">
      <w:start w:val="1"/>
      <w:numFmt w:val="lowerLetter"/>
      <w:lvlText w:val="%2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32ABC2">
      <w:start w:val="1"/>
      <w:numFmt w:val="lowerRoman"/>
      <w:lvlText w:val="%3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B09EB2">
      <w:start w:val="1"/>
      <w:numFmt w:val="decimal"/>
      <w:lvlText w:val="%4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6A8872">
      <w:start w:val="1"/>
      <w:numFmt w:val="lowerLetter"/>
      <w:lvlText w:val="%5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CC8B80">
      <w:start w:val="1"/>
      <w:numFmt w:val="lowerRoman"/>
      <w:lvlText w:val="%6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6E8A8C">
      <w:start w:val="1"/>
      <w:numFmt w:val="decimal"/>
      <w:lvlText w:val="%7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E6C00C">
      <w:start w:val="1"/>
      <w:numFmt w:val="lowerLetter"/>
      <w:lvlText w:val="%8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E0A6C">
      <w:start w:val="1"/>
      <w:numFmt w:val="lowerRoman"/>
      <w:lvlText w:val="%9"/>
      <w:lvlJc w:val="left"/>
      <w:pPr>
        <w:ind w:left="7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A0012"/>
    <w:multiLevelType w:val="hybridMultilevel"/>
    <w:tmpl w:val="B3A42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F2"/>
    <w:multiLevelType w:val="hybridMultilevel"/>
    <w:tmpl w:val="16980C22"/>
    <w:lvl w:ilvl="0" w:tplc="C27210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6F506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EB58C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079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84E42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CFBDE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B4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A8CE8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C9B1A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F0065A"/>
    <w:multiLevelType w:val="hybridMultilevel"/>
    <w:tmpl w:val="A8BE2C92"/>
    <w:lvl w:ilvl="0" w:tplc="372615F0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82F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68F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6CF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257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66A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EF8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C04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AB5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6C7D4B"/>
    <w:multiLevelType w:val="hybridMultilevel"/>
    <w:tmpl w:val="ECEA5572"/>
    <w:lvl w:ilvl="0" w:tplc="4E5216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872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067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E75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0E84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E4F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233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0FE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E40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75736C"/>
    <w:multiLevelType w:val="hybridMultilevel"/>
    <w:tmpl w:val="A2F041F8"/>
    <w:lvl w:ilvl="0" w:tplc="50C2BAF0">
      <w:start w:val="1"/>
      <w:numFmt w:val="decimal"/>
      <w:lvlText w:val="%1.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ECB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CAE0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5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4B0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CDE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A23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0A8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2A9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AE49CC"/>
    <w:multiLevelType w:val="multilevel"/>
    <w:tmpl w:val="F0BABF36"/>
    <w:lvl w:ilvl="0">
      <w:start w:val="1"/>
      <w:numFmt w:val="decimal"/>
      <w:lvlText w:val="%1-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44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A0"/>
    <w:rsid w:val="000F14C8"/>
    <w:rsid w:val="0014617F"/>
    <w:rsid w:val="001C050E"/>
    <w:rsid w:val="0028087C"/>
    <w:rsid w:val="00335FCA"/>
    <w:rsid w:val="00386716"/>
    <w:rsid w:val="003A758E"/>
    <w:rsid w:val="003E7AF0"/>
    <w:rsid w:val="004B6CA2"/>
    <w:rsid w:val="004E6C4F"/>
    <w:rsid w:val="005854AD"/>
    <w:rsid w:val="00640065"/>
    <w:rsid w:val="0065737F"/>
    <w:rsid w:val="007A0643"/>
    <w:rsid w:val="00866285"/>
    <w:rsid w:val="008C351F"/>
    <w:rsid w:val="00976877"/>
    <w:rsid w:val="00A13FA0"/>
    <w:rsid w:val="00A238D2"/>
    <w:rsid w:val="00A45FEE"/>
    <w:rsid w:val="00A51F86"/>
    <w:rsid w:val="00A90283"/>
    <w:rsid w:val="00A97375"/>
    <w:rsid w:val="00B50595"/>
    <w:rsid w:val="00B53ABF"/>
    <w:rsid w:val="00B860DA"/>
    <w:rsid w:val="00BB4868"/>
    <w:rsid w:val="00C23B77"/>
    <w:rsid w:val="00C41C28"/>
    <w:rsid w:val="00C63705"/>
    <w:rsid w:val="00D078AD"/>
    <w:rsid w:val="00D2397B"/>
    <w:rsid w:val="00E2374F"/>
    <w:rsid w:val="00E6604D"/>
    <w:rsid w:val="00EB0F23"/>
    <w:rsid w:val="00ED4E44"/>
    <w:rsid w:val="00F305D1"/>
    <w:rsid w:val="00F96317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E0B00-5E7D-4B64-BC0F-20C780DB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00" w:line="265" w:lineRule="auto"/>
      <w:ind w:left="10" w:right="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rsid w:val="00386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716"/>
    <w:rPr>
      <w:rFonts w:ascii="Arial" w:eastAsia="Arial" w:hAnsi="Arial" w:cs="Arial"/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A45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5FEE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D4E44"/>
    <w:pPr>
      <w:ind w:left="720"/>
      <w:contextualSpacing/>
    </w:pPr>
  </w:style>
  <w:style w:type="paragraph" w:customStyle="1" w:styleId="m-5709983483885515515gmail-normal1">
    <w:name w:val="m_-5709983483885515515gmail-normal1"/>
    <w:basedOn w:val="Normal"/>
    <w:rsid w:val="00ED4E4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76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D47D-B781-483B-82F9-5345CD2E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PARA PROFESSOR VOLUNTÁRIO</vt:lpstr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PARA PROFESSOR VOLUNTÁRIO</dc:title>
  <dc:subject/>
  <dc:creator>UFVJM</dc:creator>
  <cp:keywords/>
  <cp:lastModifiedBy>Ronaldo</cp:lastModifiedBy>
  <cp:revision>2</cp:revision>
  <dcterms:created xsi:type="dcterms:W3CDTF">2019-09-19T00:49:00Z</dcterms:created>
  <dcterms:modified xsi:type="dcterms:W3CDTF">2019-09-19T00:49:00Z</dcterms:modified>
</cp:coreProperties>
</file>